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3</w:t>
      </w:r>
      <w:r>
        <w:rPr>
          <w:b/>
          <w:sz w:val="24"/>
        </w:rPr>
        <w:tab/>
      </w:r>
      <w:r>
        <w:rPr>
          <w:rFonts w:hint="eastAsia"/>
          <w:b/>
          <w:sz w:val="24"/>
          <w:highlight w:val="none"/>
        </w:rPr>
        <w:t>R5-243054</w:t>
      </w:r>
    </w:p>
    <w:p>
      <w:pPr>
        <w:pStyle w:val="104"/>
        <w:tabs>
          <w:tab w:val="right" w:pos="9639"/>
        </w:tabs>
        <w:spacing w:after="0"/>
        <w:outlineLvl w:val="0"/>
        <w:rPr>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4</w:t>
      </w:r>
      <w:r>
        <w:rPr>
          <w:b/>
          <w:sz w:val="24"/>
        </w:rPr>
        <w:tab/>
      </w:r>
      <w:r>
        <w:rPr>
          <w:b/>
          <w:sz w:val="24"/>
          <w:highlight w:val="lightGray"/>
        </w:rPr>
        <w:t>RP-2</w:t>
      </w:r>
      <w:r>
        <w:rPr>
          <w:rFonts w:hint="default"/>
          <w:b/>
          <w:sz w:val="24"/>
          <w:highlight w:val="lightGray"/>
          <w:lang w:val="en-US"/>
        </w:rPr>
        <w:t>4</w:t>
      </w:r>
      <w:r>
        <w:rPr>
          <w:b/>
          <w:sz w:val="24"/>
          <w:highlight w:val="lightGray"/>
          <w:lang w:val="en-US"/>
        </w:rPr>
        <w:t>XXXX</w:t>
      </w:r>
    </w:p>
    <w:p>
      <w:pPr>
        <w:pStyle w:val="104"/>
        <w:tabs>
          <w:tab w:val="right" w:pos="9639"/>
        </w:tabs>
        <w:spacing w:after="0"/>
        <w:rPr>
          <w:b/>
          <w:sz w:val="24"/>
        </w:rPr>
      </w:pPr>
      <w:r>
        <w:rPr>
          <w:rFonts w:hint="eastAsia"/>
          <w:b/>
          <w:sz w:val="24"/>
          <w:lang w:val="en-US" w:eastAsia="zh-CN"/>
        </w:rPr>
        <w:t>Shanghai</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Jun</w:t>
      </w:r>
      <w:r>
        <w:rPr>
          <w:rFonts w:hint="eastAsia"/>
          <w:b/>
          <w:sz w:val="24"/>
          <w:lang w:val="en-US"/>
        </w:rPr>
        <w:t xml:space="preserve"> 1</w:t>
      </w:r>
      <w:r>
        <w:rPr>
          <w:rFonts w:hint="eastAsia"/>
          <w:b/>
          <w:sz w:val="24"/>
          <w:lang w:val="en-US" w:eastAsia="zh-CN"/>
        </w:rPr>
        <w:t>7</w:t>
      </w:r>
      <w:r>
        <w:rPr>
          <w:rFonts w:hint="eastAsia"/>
          <w:b/>
          <w:sz w:val="24"/>
          <w:lang w:val="en-US"/>
        </w:rPr>
        <w:t xml:space="preserve"> - </w:t>
      </w:r>
      <w:r>
        <w:rPr>
          <w:rFonts w:hint="eastAsia"/>
          <w:b/>
          <w:sz w:val="24"/>
          <w:lang w:val="en-US" w:eastAsia="zh-CN"/>
        </w:rPr>
        <w:t>20</w:t>
      </w:r>
      <w:r>
        <w:rPr>
          <w:rFonts w:hint="eastAsia"/>
          <w:b/>
          <w:sz w:val="24"/>
          <w:lang w:val="en-US"/>
        </w:rPr>
        <w:t>, 202</w:t>
      </w:r>
      <w:r>
        <w:rPr>
          <w:rFonts w:hint="eastAsia"/>
          <w:b/>
          <w:sz w:val="24"/>
          <w:lang w:val="en-US" w:eastAsia="zh-CN"/>
        </w:rPr>
        <w:t>4</w:t>
      </w:r>
      <w:bookmarkStart w:id="0" w:name="_GoBack"/>
      <w:bookmarkEnd w:id="0"/>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IoT_NTN_enh_plus_CT1-UEConTest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"https://www.3gpp.org/ftp/tsg_ran/TSG_RAN/TSGR_103/Docs/RP-240144.zip"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RP-240144</w:t>
            </w:r>
            <w:r>
              <w:rPr>
                <w:rStyle w:val="57"/>
                <w:rFonts w:hint="eastAsia"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16</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103</w:t>
      </w:r>
      <w:r>
        <w:rPr>
          <w:rFonts w:ascii="Arial" w:hAnsi="Arial" w:cs="Arial"/>
          <w:highlight w:val="none"/>
        </w:rPr>
        <w:t xml:space="preserve"> (the details can be found in </w:t>
      </w:r>
      <w:r>
        <w:rPr>
          <w:rFonts w:hint="eastAsia" w:ascii="Arial" w:hAnsi="Arial" w:cs="Arial"/>
          <w:highlight w:val="none"/>
          <w:lang w:eastAsia="ja-JP"/>
        </w:rPr>
        <w:t>R5-24</w:t>
      </w:r>
      <w:r>
        <w:rPr>
          <w:rFonts w:hint="eastAsia" w:ascii="Arial" w:hAnsi="Arial" w:eastAsia="宋体" w:cs="Arial"/>
          <w:highlight w:val="none"/>
          <w:lang w:val="en-US" w:eastAsia="zh-CN"/>
        </w:rPr>
        <w:t>3055</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16</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43055</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RAN#103, CMCC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21-3</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R5-243688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RRM TC 13.5.1 for IoT NTN enh, </w:t>
      </w:r>
      <w:r>
        <w:rPr>
          <w:rFonts w:hint="eastAsia" w:ascii="Arial" w:hAnsi="Arial" w:cs="Arial" w:eastAsiaTheme="minorEastAsia"/>
          <w:highlight w:val="none"/>
          <w:lang w:val="en-US" w:eastAsia="zh-CN"/>
        </w:rPr>
        <w:t>CMCC</w:t>
      </w:r>
      <w:r>
        <w:rPr>
          <w:rFonts w:hint="eastAsia" w:ascii="Arial" w:hAnsi="Arial" w:cs="Arial" w:eastAsiaTheme="minorEastAsia"/>
          <w:highlight w:val="none"/>
        </w:rPr>
        <w:t>.</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R5-243689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RRM TC 13.5.2 for IoT NTN enh, </w:t>
      </w:r>
      <w:r>
        <w:rPr>
          <w:rFonts w:hint="eastAsia" w:ascii="Arial" w:hAnsi="Arial" w:cs="Arial" w:eastAsiaTheme="minorEastAsia"/>
          <w:highlight w:val="none"/>
          <w:lang w:val="en-US" w:eastAsia="zh-CN"/>
        </w:rPr>
        <w:t>CMCC</w:t>
      </w:r>
      <w:r>
        <w:rPr>
          <w:rFonts w:hint="eastAsia" w:ascii="Arial" w:hAnsi="Arial" w:cs="Arial" w:eastAsiaTheme="minorEastAsia"/>
          <w:highlight w:val="none"/>
        </w:rPr>
        <w:t>.</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R5-243690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RRM TC 13.5.3 for IoT NTN enh, </w:t>
      </w:r>
      <w:r>
        <w:rPr>
          <w:rFonts w:hint="eastAsia" w:ascii="Arial" w:hAnsi="Arial" w:cs="Arial" w:eastAsiaTheme="minorEastAsia"/>
          <w:highlight w:val="none"/>
          <w:lang w:val="en-US" w:eastAsia="zh-CN"/>
        </w:rPr>
        <w:t>CMCC</w:t>
      </w:r>
      <w:r>
        <w:rPr>
          <w:rFonts w:hint="eastAsia" w:ascii="Arial" w:hAnsi="Arial" w:cs="Arial" w:eastAsiaTheme="minorEastAsia"/>
          <w:highlight w:val="none"/>
        </w:rPr>
        <w:t>.</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R5-243060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cell configuration mapping for IoT NTN, </w:t>
      </w:r>
      <w:r>
        <w:rPr>
          <w:rFonts w:hint="eastAsia" w:ascii="Arial" w:hAnsi="Arial" w:cs="Arial" w:eastAsiaTheme="minorEastAsia"/>
          <w:highlight w:val="none"/>
          <w:lang w:val="en-US" w:eastAsia="zh-CN"/>
        </w:rPr>
        <w:t>CMCC</w:t>
      </w:r>
      <w:r>
        <w:rPr>
          <w:rFonts w:hint="eastAsia" w:ascii="Arial" w:hAnsi="Arial" w:cs="Arial" w:eastAsiaTheme="minorEastAsia"/>
          <w:highlight w:val="none"/>
        </w:rPr>
        <w:t>.</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2A7C3"/>
    <w:multiLevelType w:val="singleLevel"/>
    <w:tmpl w:val="BBB2A7C3"/>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32C5770"/>
    <w:rsid w:val="0352627C"/>
    <w:rsid w:val="03FC0C17"/>
    <w:rsid w:val="04137C88"/>
    <w:rsid w:val="043750F8"/>
    <w:rsid w:val="045042DE"/>
    <w:rsid w:val="046F64A5"/>
    <w:rsid w:val="04B02D72"/>
    <w:rsid w:val="06400C05"/>
    <w:rsid w:val="06C62B3E"/>
    <w:rsid w:val="0745663A"/>
    <w:rsid w:val="07683368"/>
    <w:rsid w:val="0867547F"/>
    <w:rsid w:val="08AF5136"/>
    <w:rsid w:val="08B5289D"/>
    <w:rsid w:val="08B909EB"/>
    <w:rsid w:val="08C0303F"/>
    <w:rsid w:val="08CA4C78"/>
    <w:rsid w:val="08F73AFF"/>
    <w:rsid w:val="09070455"/>
    <w:rsid w:val="095E54EB"/>
    <w:rsid w:val="099573CD"/>
    <w:rsid w:val="0A294D91"/>
    <w:rsid w:val="0A821DCB"/>
    <w:rsid w:val="0A934B7D"/>
    <w:rsid w:val="0AB16165"/>
    <w:rsid w:val="0ADC0554"/>
    <w:rsid w:val="0AEC1FBC"/>
    <w:rsid w:val="0B156DBB"/>
    <w:rsid w:val="0B607920"/>
    <w:rsid w:val="0B875DF5"/>
    <w:rsid w:val="0B884F67"/>
    <w:rsid w:val="0B8C18E5"/>
    <w:rsid w:val="0BD93F8C"/>
    <w:rsid w:val="0C2027E9"/>
    <w:rsid w:val="0C4247A1"/>
    <w:rsid w:val="0C437935"/>
    <w:rsid w:val="0C52731B"/>
    <w:rsid w:val="0CC143A0"/>
    <w:rsid w:val="0CC258AA"/>
    <w:rsid w:val="0CCE7DF8"/>
    <w:rsid w:val="0D4F1A3A"/>
    <w:rsid w:val="0D6301B6"/>
    <w:rsid w:val="0DDB6ECB"/>
    <w:rsid w:val="0DDD0F23"/>
    <w:rsid w:val="0E041CB4"/>
    <w:rsid w:val="0E050F30"/>
    <w:rsid w:val="0F9868D5"/>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CB61E8"/>
    <w:rsid w:val="1BEE16E9"/>
    <w:rsid w:val="1C6542B2"/>
    <w:rsid w:val="1C6A4BF8"/>
    <w:rsid w:val="1D1D3289"/>
    <w:rsid w:val="1DB22A9C"/>
    <w:rsid w:val="1E1F7909"/>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F962B2"/>
    <w:rsid w:val="22735549"/>
    <w:rsid w:val="22FC06E3"/>
    <w:rsid w:val="24057FFB"/>
    <w:rsid w:val="24140B3E"/>
    <w:rsid w:val="259957EC"/>
    <w:rsid w:val="260B6710"/>
    <w:rsid w:val="26A42548"/>
    <w:rsid w:val="26D9199B"/>
    <w:rsid w:val="272B7C0B"/>
    <w:rsid w:val="27452B8C"/>
    <w:rsid w:val="275A7663"/>
    <w:rsid w:val="276A1428"/>
    <w:rsid w:val="279B7C00"/>
    <w:rsid w:val="279C4099"/>
    <w:rsid w:val="280837ED"/>
    <w:rsid w:val="289A71A7"/>
    <w:rsid w:val="29082BE0"/>
    <w:rsid w:val="29083E60"/>
    <w:rsid w:val="290950B0"/>
    <w:rsid w:val="29B63A0A"/>
    <w:rsid w:val="2A1D1B25"/>
    <w:rsid w:val="2AA3517C"/>
    <w:rsid w:val="2AEF25C6"/>
    <w:rsid w:val="2B025C05"/>
    <w:rsid w:val="2B0262B8"/>
    <w:rsid w:val="2B3C17C0"/>
    <w:rsid w:val="2B615761"/>
    <w:rsid w:val="2CEA3B3F"/>
    <w:rsid w:val="2D102550"/>
    <w:rsid w:val="2D171859"/>
    <w:rsid w:val="2E2C3250"/>
    <w:rsid w:val="2ED83DA6"/>
    <w:rsid w:val="2EF06FB2"/>
    <w:rsid w:val="2EF30C78"/>
    <w:rsid w:val="2F16434A"/>
    <w:rsid w:val="2F7E02C0"/>
    <w:rsid w:val="2F89581B"/>
    <w:rsid w:val="2FAA10E6"/>
    <w:rsid w:val="2FBD3F29"/>
    <w:rsid w:val="2FE12433"/>
    <w:rsid w:val="303C7BDB"/>
    <w:rsid w:val="309E06A4"/>
    <w:rsid w:val="30AA70B7"/>
    <w:rsid w:val="30BF083E"/>
    <w:rsid w:val="314A536E"/>
    <w:rsid w:val="316F7BD4"/>
    <w:rsid w:val="31EA6791"/>
    <w:rsid w:val="32292413"/>
    <w:rsid w:val="32B75B6C"/>
    <w:rsid w:val="32E33A83"/>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C1267DA"/>
    <w:rsid w:val="3DAB3692"/>
    <w:rsid w:val="3E051C88"/>
    <w:rsid w:val="3E534E6F"/>
    <w:rsid w:val="3E5C622D"/>
    <w:rsid w:val="3EBD5DA9"/>
    <w:rsid w:val="3ECC4BE8"/>
    <w:rsid w:val="3F3D2383"/>
    <w:rsid w:val="3F816D84"/>
    <w:rsid w:val="3F8F6D22"/>
    <w:rsid w:val="40192383"/>
    <w:rsid w:val="402F1A51"/>
    <w:rsid w:val="4041787C"/>
    <w:rsid w:val="4056719A"/>
    <w:rsid w:val="40701492"/>
    <w:rsid w:val="418F3A1F"/>
    <w:rsid w:val="41963733"/>
    <w:rsid w:val="421F2EEA"/>
    <w:rsid w:val="42D52692"/>
    <w:rsid w:val="42FC2DBB"/>
    <w:rsid w:val="43B1111A"/>
    <w:rsid w:val="441E0FD5"/>
    <w:rsid w:val="44404107"/>
    <w:rsid w:val="447D6A17"/>
    <w:rsid w:val="449D7185"/>
    <w:rsid w:val="454A4C88"/>
    <w:rsid w:val="45AE7D7B"/>
    <w:rsid w:val="46186BB2"/>
    <w:rsid w:val="463251D1"/>
    <w:rsid w:val="46D41D51"/>
    <w:rsid w:val="478D5278"/>
    <w:rsid w:val="47D74267"/>
    <w:rsid w:val="486E2258"/>
    <w:rsid w:val="48811037"/>
    <w:rsid w:val="48886A9B"/>
    <w:rsid w:val="48AA199B"/>
    <w:rsid w:val="48CE65F4"/>
    <w:rsid w:val="490B77B8"/>
    <w:rsid w:val="492A3986"/>
    <w:rsid w:val="49956E69"/>
    <w:rsid w:val="49FE24F4"/>
    <w:rsid w:val="4A016A84"/>
    <w:rsid w:val="4A117E90"/>
    <w:rsid w:val="4A1E3DC9"/>
    <w:rsid w:val="4AB56D9A"/>
    <w:rsid w:val="4B0F7224"/>
    <w:rsid w:val="4C6E4F06"/>
    <w:rsid w:val="4D21764B"/>
    <w:rsid w:val="4D2C1231"/>
    <w:rsid w:val="4DAE1980"/>
    <w:rsid w:val="4E422279"/>
    <w:rsid w:val="4E5530CC"/>
    <w:rsid w:val="4E8D380A"/>
    <w:rsid w:val="4EFD25E7"/>
    <w:rsid w:val="4F515FA8"/>
    <w:rsid w:val="4F977586"/>
    <w:rsid w:val="4FB12248"/>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85C368D"/>
    <w:rsid w:val="58DF5C23"/>
    <w:rsid w:val="595371D3"/>
    <w:rsid w:val="59AA2AE2"/>
    <w:rsid w:val="59C23FFD"/>
    <w:rsid w:val="5A0E3BCE"/>
    <w:rsid w:val="5A466BC8"/>
    <w:rsid w:val="5A724FD4"/>
    <w:rsid w:val="5A812888"/>
    <w:rsid w:val="5A81521A"/>
    <w:rsid w:val="5A85323A"/>
    <w:rsid w:val="5ACC0548"/>
    <w:rsid w:val="5B1F3A0B"/>
    <w:rsid w:val="5B980404"/>
    <w:rsid w:val="5BDB61ED"/>
    <w:rsid w:val="5C147E54"/>
    <w:rsid w:val="5CAD2F36"/>
    <w:rsid w:val="5D2D156D"/>
    <w:rsid w:val="5E8250F4"/>
    <w:rsid w:val="5EA178AA"/>
    <w:rsid w:val="5EA615D3"/>
    <w:rsid w:val="5EC82C7F"/>
    <w:rsid w:val="5ECF5A54"/>
    <w:rsid w:val="5F0A5107"/>
    <w:rsid w:val="5F267BDE"/>
    <w:rsid w:val="5F455A50"/>
    <w:rsid w:val="6013139C"/>
    <w:rsid w:val="60291E96"/>
    <w:rsid w:val="609676C4"/>
    <w:rsid w:val="60AF33AD"/>
    <w:rsid w:val="61204966"/>
    <w:rsid w:val="61AA714A"/>
    <w:rsid w:val="61C12377"/>
    <w:rsid w:val="61CF1286"/>
    <w:rsid w:val="620A5BE8"/>
    <w:rsid w:val="6297146B"/>
    <w:rsid w:val="62AE701F"/>
    <w:rsid w:val="62B07544"/>
    <w:rsid w:val="62DD7AB0"/>
    <w:rsid w:val="63092CDD"/>
    <w:rsid w:val="63501A48"/>
    <w:rsid w:val="63D53A18"/>
    <w:rsid w:val="63EC1DBB"/>
    <w:rsid w:val="64A261C1"/>
    <w:rsid w:val="64D54BF8"/>
    <w:rsid w:val="65B958B8"/>
    <w:rsid w:val="65DB6AA5"/>
    <w:rsid w:val="65DB6F70"/>
    <w:rsid w:val="661E3257"/>
    <w:rsid w:val="66383744"/>
    <w:rsid w:val="664916BB"/>
    <w:rsid w:val="666146B1"/>
    <w:rsid w:val="66A45FF8"/>
    <w:rsid w:val="67757D2D"/>
    <w:rsid w:val="67B963F3"/>
    <w:rsid w:val="67BE2432"/>
    <w:rsid w:val="67CD70C1"/>
    <w:rsid w:val="685A2E59"/>
    <w:rsid w:val="69806A35"/>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31871FF"/>
    <w:rsid w:val="732F503F"/>
    <w:rsid w:val="73B27495"/>
    <w:rsid w:val="73D13601"/>
    <w:rsid w:val="73FB3929"/>
    <w:rsid w:val="749B0403"/>
    <w:rsid w:val="749F2B1B"/>
    <w:rsid w:val="74B2398B"/>
    <w:rsid w:val="74D014A3"/>
    <w:rsid w:val="74FE75C0"/>
    <w:rsid w:val="751226C4"/>
    <w:rsid w:val="753D3C50"/>
    <w:rsid w:val="75BC7C51"/>
    <w:rsid w:val="75F65014"/>
    <w:rsid w:val="75F973DD"/>
    <w:rsid w:val="77042512"/>
    <w:rsid w:val="77B34C9B"/>
    <w:rsid w:val="783933A6"/>
    <w:rsid w:val="793C6AE9"/>
    <w:rsid w:val="79404263"/>
    <w:rsid w:val="79E91CF9"/>
    <w:rsid w:val="7A651673"/>
    <w:rsid w:val="7AD97A34"/>
    <w:rsid w:val="7AF37BF2"/>
    <w:rsid w:val="7B0669E6"/>
    <w:rsid w:val="7BEC215B"/>
    <w:rsid w:val="7C7D76F6"/>
    <w:rsid w:val="7CCE1B6A"/>
    <w:rsid w:val="7CD40FB9"/>
    <w:rsid w:val="7D267C0E"/>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1</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2024-05-22T05:29:17Z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